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竞聘岗位申请表</w:t>
      </w:r>
    </w:p>
    <w:tbl>
      <w:tblPr>
        <w:tblStyle w:val="2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1417"/>
        <w:gridCol w:w="1707"/>
        <w:gridCol w:w="1389"/>
        <w:gridCol w:w="991"/>
        <w:gridCol w:w="94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入职时间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现部门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现岗位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职称/职业资格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工作经验（月）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行业经验（月）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管理经验（月）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竞聘岗位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第一志愿岗位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是否接受调剂</w:t>
            </w:r>
          </w:p>
        </w:tc>
        <w:tc>
          <w:tcPr>
            <w:tcW w:w="29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第二志愿岗位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6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现任职公司人力资源部电话</w:t>
            </w:r>
          </w:p>
        </w:tc>
        <w:tc>
          <w:tcPr>
            <w:tcW w:w="430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" w:hRule="atLeast"/>
          <w:jc w:val="center"/>
        </w:trPr>
        <w:tc>
          <w:tcPr>
            <w:tcW w:w="8982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述职内容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1、个人近三年的工作总结与取得的成就介绍（包括科研成果，论文发表等）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2、对中节能工业节能有限公司未来发展的理解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3、对竞聘部门使命、定位的认识以及竞聘部门对实现本公司战略目标支撑作用的理解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4、对竞聘岗位工作的理解以及本人竞聘优势、不足的阐述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5、对竞聘部门未来发展规划的设想和</w:t>
            </w:r>
            <w:r>
              <w:rPr>
                <w:rFonts w:ascii="仿宋_GB2312" w:hAnsi="宋体" w:eastAsia="仿宋_GB2312"/>
                <w:szCs w:val="21"/>
              </w:rPr>
              <w:t>2020</w:t>
            </w:r>
            <w:r>
              <w:rPr>
                <w:rFonts w:hint="eastAsia" w:ascii="仿宋_GB2312" w:hAnsi="宋体" w:eastAsia="仿宋_GB2312"/>
                <w:szCs w:val="21"/>
              </w:rPr>
              <w:t>年度的部门工作目标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spacing w:before="156" w:beforeLines="50" w:after="156" w:afterLines="50" w:line="16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本人声明：</w:t>
            </w: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本人谨声明，在此表内所涉及的全部资料确属事实，并清楚如任何一项情况失实，贵公司有权解除本人可能受聘之职位或采取其他处理方式，本人承担一切责任。</w:t>
            </w: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签名： 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</w:p>
          <w:p>
            <w:pPr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spacing w:before="156" w:beforeLines="50" w:after="156" w:afterLines="50" w:line="1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填写说明：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最高学历填写：高中及以下（含中专）、大专、本科、硕士研究生、博士研究生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职称填写：无、初级（助理级）、中级、副高级、正高级；职业资格按实际取得的证书填写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工作经验（月）、行业经验（月）、管理经验（月）：按整月填写，不足一个月的不计入，其中管理经验为担任部门副主任级以上中层管理职务的经验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若同时竞聘不同部门的2个岗位，以第一志愿岗位为目标岗位填写本申请表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述职内容按A4纸作答（电子版），字数不少于1000，不多于300</w:t>
            </w:r>
            <w:r>
              <w:rPr>
                <w:rFonts w:ascii="仿宋_GB2312" w:eastAsia="仿宋_GB2312"/>
                <w:szCs w:val="21"/>
              </w:rPr>
              <w:t>0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需附学历、职称等相关证明材料复印件。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B0B"/>
    <w:multiLevelType w:val="multilevel"/>
    <w:tmpl w:val="00711B0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5B58"/>
    <w:rsid w:val="1D8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2019-11-15T08:38:00Z</dcterms:created>
  <dc:creator>surn</dc:creator>
  <cp:lastModifiedBy>surn</cp:lastModifiedBy>
  <dcterms:modified xsi:type="dcterms:W3CDTF">2019-11-15T08:39:11Z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